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>Шифр: 6D030100</w:t>
      </w:r>
    </w:p>
    <w:p w:rsidR="003B35AC" w:rsidRDefault="00122B51" w:rsidP="003B35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5AC">
        <w:rPr>
          <w:sz w:val="24"/>
          <w:lang w:val="kk-KZ"/>
        </w:rPr>
        <w:t xml:space="preserve">Пән: </w:t>
      </w:r>
      <w:r w:rsidR="003B35AC">
        <w:rPr>
          <w:rFonts w:ascii="Times New Roman" w:hAnsi="Times New Roman" w:cs="Times New Roman"/>
          <w:b/>
          <w:sz w:val="24"/>
          <w:szCs w:val="24"/>
          <w:lang w:val="kk-KZ"/>
        </w:rPr>
        <w:t>ҚР және шет мемлекеттердің салық құқығының теориялық-құқықтық мәселелері</w:t>
      </w:r>
    </w:p>
    <w:p w:rsidR="00122B51" w:rsidRPr="00404108" w:rsidRDefault="00122B51" w:rsidP="003B35AC">
      <w:pPr>
        <w:pStyle w:val="a3"/>
        <w:ind w:firstLine="454"/>
        <w:jc w:val="center"/>
        <w:rPr>
          <w:sz w:val="24"/>
        </w:rPr>
      </w:pPr>
    </w:p>
    <w:p w:rsidR="00122B51" w:rsidRPr="00404108" w:rsidRDefault="00122B51" w:rsidP="00404108">
      <w:pPr>
        <w:pStyle w:val="a3"/>
        <w:rPr>
          <w:sz w:val="24"/>
        </w:rPr>
      </w:pPr>
    </w:p>
    <w:p w:rsidR="00122B51" w:rsidRPr="00404108" w:rsidRDefault="00122B51" w:rsidP="004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</w:t>
      </w: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сабақтарының мазмұны</w:t>
      </w:r>
    </w:p>
    <w:tbl>
      <w:tblPr>
        <w:tblW w:w="4500" w:type="pct"/>
        <w:tblLook w:val="01E0"/>
      </w:tblPr>
      <w:tblGrid>
        <w:gridCol w:w="8614"/>
      </w:tblGrid>
      <w:tr w:rsidR="00080A66" w:rsidRPr="003B35AC" w:rsidTr="00D918F5">
        <w:trPr>
          <w:trHeight w:val="344"/>
        </w:trPr>
        <w:tc>
          <w:tcPr>
            <w:tcW w:w="5000" w:type="pct"/>
            <w:shd w:val="clear" w:color="auto" w:fill="auto"/>
          </w:tcPr>
          <w:p w:rsidR="00C5180E" w:rsidRDefault="00C5180E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C51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Салық құқығы теориясының жалпы сипаттамасы мен ерекшеліктері.</w:t>
            </w:r>
          </w:p>
        </w:tc>
      </w:tr>
      <w:tr w:rsidR="00080A66" w:rsidRPr="003B35AC" w:rsidTr="00D918F5">
        <w:trPr>
          <w:trHeight w:val="291"/>
        </w:trPr>
        <w:tc>
          <w:tcPr>
            <w:tcW w:w="5000" w:type="pct"/>
            <w:shd w:val="clear" w:color="auto" w:fill="auto"/>
          </w:tcPr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:rsidR="00730733" w:rsidRPr="00404108" w:rsidRDefault="00730733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:rsidR="00080A66" w:rsidRPr="00404108" w:rsidRDefault="00730733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080A66" w:rsidRPr="003B35AC" w:rsidTr="00D918F5">
        <w:trPr>
          <w:trHeight w:val="257"/>
        </w:trPr>
        <w:tc>
          <w:tcPr>
            <w:tcW w:w="5000" w:type="pct"/>
            <w:shd w:val="clear" w:color="auto" w:fill="auto"/>
          </w:tcPr>
          <w:p w:rsidR="00D918F5" w:rsidRPr="00404108" w:rsidRDefault="00D918F5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дәріс. 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</w:tr>
      <w:tr w:rsidR="00080A66" w:rsidRPr="003B35AC" w:rsidTr="00D918F5">
        <w:trPr>
          <w:trHeight w:val="248"/>
        </w:trPr>
        <w:tc>
          <w:tcPr>
            <w:tcW w:w="5000" w:type="pct"/>
            <w:shd w:val="clear" w:color="auto" w:fill="auto"/>
          </w:tcPr>
          <w:p w:rsidR="00730733" w:rsidRPr="00404108" w:rsidRDefault="00080A66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 </w:t>
            </w:r>
            <w:r w:rsidR="00464EE4"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="00730733"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:rsidR="00080A66" w:rsidRPr="00404108" w:rsidRDefault="00730733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  <w:p w:rsidR="00730733" w:rsidRPr="00404108" w:rsidRDefault="00730733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0A66" w:rsidRPr="00404108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дәріс. 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</w:tr>
      <w:tr w:rsidR="00080A66" w:rsidRPr="003B35AC" w:rsidTr="00D918F5">
        <w:trPr>
          <w:trHeight w:val="273"/>
        </w:trPr>
        <w:tc>
          <w:tcPr>
            <w:tcW w:w="5000" w:type="pct"/>
            <w:shd w:val="clear" w:color="auto" w:fill="auto"/>
          </w:tcPr>
          <w:p w:rsidR="00730733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730733"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 нормасының түрлері және өзіне тән белгілері.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Салықтық құқықтың реттеуші нормалары. Олардың түрлері: міндеттеуші, тыйым салушы, рұқсат беруші.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құқықтың диспозитивтік нормаларының түрлері: баламалы, факультативті.</w:t>
            </w:r>
          </w:p>
          <w:p w:rsidR="00080A66" w:rsidRPr="00404108" w:rsidRDefault="00730733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Салықтық құқықтың негізгі және туынды нормалары</w:t>
            </w:r>
          </w:p>
        </w:tc>
      </w:tr>
      <w:tr w:rsidR="00080A66" w:rsidRPr="00404108" w:rsidTr="00D918F5">
        <w:tc>
          <w:tcPr>
            <w:tcW w:w="5000" w:type="pct"/>
            <w:shd w:val="clear" w:color="auto" w:fill="auto"/>
          </w:tcPr>
          <w:p w:rsidR="00730733" w:rsidRPr="00404108" w:rsidRDefault="00730733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дәріс. Мемлекеттің салық қызметінің теориялық мәселелері. Салық қызметтің мемлекеттік басқару.</w:t>
            </w:r>
          </w:p>
        </w:tc>
      </w:tr>
      <w:tr w:rsidR="00080A66" w:rsidRPr="00404108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:rsidR="00080A66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  <w:p w:rsidR="00730733" w:rsidRPr="00404108" w:rsidRDefault="00730733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80A66" w:rsidRPr="00404108" w:rsidTr="00D918F5"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 дәріс.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ҚР салық заңнамасына сай салытық құрылым.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:rsidR="00080A66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 xml:space="preserve"> Салықтың түрлерін жіктеудің теориялық проблемалары.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 w:bidi="ur-PK"/>
              </w:rPr>
              <w:t>Салықтың түрлері және  олардың жіктелу ерекшеліктері.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4108" w:rsidRDefault="00404108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дәріс.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ur-PK" w:bidi="ur-PK"/>
              </w:rPr>
              <w:t xml:space="preserve"> 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заңды тұлғаларға салынатың салық(корпорациялық табыс салығы). </w:t>
            </w:r>
          </w:p>
        </w:tc>
      </w:tr>
      <w:tr w:rsidR="00080A66" w:rsidRPr="00404108" w:rsidTr="00D918F5"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Салық заңнамасына сай заңды тұлғаларға салынатың салық(корпорациялық табыс салығы). Халықаралық тәжирибемен ұштастыра талдау.</w:t>
            </w:r>
          </w:p>
        </w:tc>
      </w:tr>
      <w:tr w:rsidR="00080A66" w:rsidRPr="00404108" w:rsidTr="00D918F5">
        <w:tc>
          <w:tcPr>
            <w:tcW w:w="5000" w:type="pct"/>
            <w:shd w:val="clear" w:color="auto" w:fill="auto"/>
          </w:tcPr>
          <w:p w:rsidR="00404108" w:rsidRDefault="00404108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04108" w:rsidRDefault="00404108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 дәріс. Жеке тұлғаларға салық салық салуды құқықтық реттеу мәселелері. 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D918F5" w:rsidRPr="00404108" w:rsidRDefault="00080A66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тұлғаларға салық салудың теориялық мәселелері. </w:t>
            </w:r>
            <w:r w:rsidR="00D918F5"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салынатын табыстар</w:t>
            </w:r>
          </w:p>
          <w:p w:rsidR="00D918F5" w:rsidRPr="00404108" w:rsidRDefault="00D918F5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D918F5" w:rsidRPr="00404108" w:rsidRDefault="00D918F5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дәріс. ҚР салық заңнамасына сай жанама салықтарды қолдану ерекшеліктері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464EE4" w:rsidRPr="00404108" w:rsidRDefault="00464EE4" w:rsidP="00404108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080A66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Өзге де міндетті төлемдерді қолдану ерекшеліктері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04108" w:rsidRPr="00404108" w:rsidRDefault="00080A66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404108" w:rsidRPr="00404108" w:rsidRDefault="00080A66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404108" w:rsidRPr="00404108" w:rsidRDefault="00080A66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404108" w:rsidRPr="00404108" w:rsidRDefault="00080A66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080A66" w:rsidRPr="00404108" w:rsidRDefault="00080A66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  дәріс. 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080A66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Салық өндірісін жүргізу және салықтық рәсімдер.Салық өндірісінің мерзімдері.</w:t>
            </w:r>
            <w:r w:rsidR="00464EE4"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EE4" w:rsidRPr="00404108" w:rsidRDefault="00464EE4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464EE4" w:rsidRPr="00404108" w:rsidRDefault="00464EE4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080A66" w:rsidRPr="00404108" w:rsidRDefault="00464EE4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Шаруа қожалықтарына арналған арнаулы салық режимін қолдану ерекшеліктері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4041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 дәріс. Салық салу аясында мемлекеттік мәжбурлеу шараларын қолданудың ерекшеліктері. </w:t>
            </w:r>
          </w:p>
        </w:tc>
      </w:tr>
      <w:tr w:rsidR="00080A66" w:rsidRPr="003B35AC" w:rsidTr="00D918F5">
        <w:tc>
          <w:tcPr>
            <w:tcW w:w="5000" w:type="pct"/>
            <w:shd w:val="clear" w:color="auto" w:fill="auto"/>
          </w:tcPr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464EE4" w:rsidRPr="00404108" w:rsidRDefault="00464EE4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080A66" w:rsidRPr="00404108" w:rsidRDefault="00464EE4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080A66" w:rsidRPr="00404108" w:rsidRDefault="00080A66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04108" w:rsidRPr="00404108" w:rsidRDefault="00404108" w:rsidP="00404108">
      <w:pPr>
        <w:pStyle w:val="2"/>
        <w:rPr>
          <w:sz w:val="24"/>
          <w:szCs w:val="24"/>
          <w:lang w:val="kk-KZ"/>
        </w:rPr>
      </w:pPr>
      <w:bookmarkStart w:id="0" w:name="_Toc296209336"/>
      <w:r w:rsidRPr="00404108">
        <w:rPr>
          <w:sz w:val="24"/>
          <w:szCs w:val="24"/>
          <w:lang w:val="kk-KZ"/>
        </w:rPr>
        <w:t>СЕМИНАР САБАҚТАРЫНЫҢ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4927"/>
      </w:tblGrid>
      <w:tr w:rsidR="00404108" w:rsidRPr="00404108" w:rsidTr="00150329">
        <w:tc>
          <w:tcPr>
            <w:tcW w:w="817" w:type="dxa"/>
          </w:tcPr>
          <w:bookmarkEnd w:id="0"/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Қаралатын сұрақтар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Style17"/>
              <w:spacing w:after="200" w:line="240" w:lineRule="auto"/>
              <w:ind w:firstLine="0"/>
              <w:rPr>
                <w:lang w:val="kk-KZ"/>
              </w:rPr>
            </w:pPr>
            <w:r w:rsidRPr="00404108">
              <w:rPr>
                <w:b/>
                <w:bCs/>
                <w:lang w:val="kk-KZ"/>
              </w:rPr>
              <w:t xml:space="preserve">Салық құқығы теориясының жалпы сипаттамасы мен ерекшеліктері.  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:rsidR="00404108" w:rsidRPr="00404108" w:rsidRDefault="00404108" w:rsidP="00404108">
            <w:pPr>
              <w:pStyle w:val="a6"/>
              <w:jc w:val="both"/>
              <w:rPr>
                <w:snapToGrid w:val="0"/>
                <w:lang w:val="kk-KZ"/>
              </w:rPr>
            </w:pPr>
            <w:r w:rsidRPr="00404108">
              <w:rPr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889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Салықтық құқық нормасының түрлері және өзіне тән белгілері.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Салықтық құқықтың реттеуші нормалары. Олардың түрлері: міндеттеуші, тыйым салушы, рұқсат беруші.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құқықтың диспозитивтік нормаларының түрлері: баламалы, факультативті.</w:t>
            </w:r>
          </w:p>
          <w:p w:rsidR="00404108" w:rsidRPr="00404108" w:rsidRDefault="00404108" w:rsidP="00404108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 xml:space="preserve">5. Салықтық құқықтың негізгі және туынды нормалары 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  <w:tab w:val="left" w:pos="889"/>
              </w:tabs>
              <w:suppressAutoHyphens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Мемлекеттің салық қызметінің теориялық мәселелері. Салық қызметтің мемлекеттік басқару.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</w:tc>
      </w:tr>
      <w:tr w:rsidR="00404108" w:rsidRPr="003B35AC" w:rsidTr="00150329">
        <w:trPr>
          <w:trHeight w:val="5460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салық заңнамасына сай салытық құрылым.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:rsidR="00404108" w:rsidRPr="00404108" w:rsidRDefault="00404108" w:rsidP="004041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құқытық қатынастардың қаржылық қатынастардың бір бөлігі ретінде 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Салықтық құқықтың пәні, әдісі, қайнар көздері және қағидалары. Салықтық құқықтық қатынастардың субъектілері.</w:t>
            </w:r>
          </w:p>
          <w:p w:rsidR="00404108" w:rsidRPr="00404108" w:rsidRDefault="00404108" w:rsidP="00150329">
            <w:pPr>
              <w:pStyle w:val="a3"/>
              <w:rPr>
                <w:sz w:val="24"/>
              </w:rPr>
            </w:pPr>
            <w:r w:rsidRPr="00404108">
              <w:rPr>
                <w:sz w:val="24"/>
              </w:rPr>
              <w:t>2. Салықтардың қалыптасу тарихы және ерте кездегі салықтардың түрлері.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Салықтың түсінігі, құрамы және салықтың түрлері.Салықтың атқаратын рөлі. Салықтардың жіктелуі. Қазақстан Республикасының салық жүйесі.</w:t>
            </w:r>
          </w:p>
          <w:p w:rsidR="00404108" w:rsidRPr="00404108" w:rsidRDefault="00404108" w:rsidP="00150329">
            <w:pPr>
              <w:pStyle w:val="a6"/>
              <w:jc w:val="both"/>
            </w:pP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заңды тұлғаларға салынатың салық(корпорациялық табыс салығы). 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Салық заңнамасына сай заңды тұлғаларға салынатың салық(корпорациялық табыс салығы). Халықаралық тәжирибемен ұштастыра талдау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404108" w:rsidRPr="00404108" w:rsidRDefault="008D6767" w:rsidP="00150329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bCs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тұлғаларға салық салық салуды құқықтық реттеу мәселелері.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404108" w:rsidRPr="00404108" w:rsidRDefault="00404108" w:rsidP="00150329">
            <w:pPr>
              <w:pStyle w:val="a6"/>
              <w:jc w:val="both"/>
              <w:rPr>
                <w:lang w:val="kk-KZ"/>
              </w:rPr>
            </w:pP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салық заңнамасына сай жанама салықтарды қолдану ерекшеліктері</w:t>
            </w:r>
            <w:r w:rsidRPr="00404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8D6767" w:rsidRPr="00404108" w:rsidRDefault="008D6767" w:rsidP="008D6767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404108" w:rsidRPr="00404108" w:rsidRDefault="008D6767" w:rsidP="008D676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pStyle w:val="a3"/>
              <w:rPr>
                <w:sz w:val="24"/>
              </w:rPr>
            </w:pPr>
            <w:r w:rsidRPr="00404108">
              <w:rPr>
                <w:b/>
                <w:sz w:val="24"/>
              </w:rPr>
              <w:t>Өзге де міндетті төлемдерді қолдану ерекшеліктері</w:t>
            </w:r>
            <w:r w:rsidRPr="00404108"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404108" w:rsidRPr="00404108" w:rsidRDefault="008D6767" w:rsidP="008D6767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404108" w:rsidRPr="003B35A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360"/>
                <w:tab w:val="left" w:pos="540"/>
                <w:tab w:val="left" w:pos="180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Шағын бизнес субъектілері. Оларға арнаулы салық режимін қолдану</w:t>
            </w:r>
          </w:p>
          <w:p w:rsidR="00404108" w:rsidRP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қожалықтарына арналған арнаулы салық режимін қолдану ерекшеліктері</w:t>
            </w:r>
          </w:p>
        </w:tc>
      </w:tr>
      <w:tr w:rsidR="00404108" w:rsidRPr="003B35AC" w:rsidTr="00150329">
        <w:trPr>
          <w:trHeight w:val="2372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 салу аясында мемлекеттік мәжбурлеу шараларын қолданудың ерекшеліктері.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404108" w:rsidRPr="008D6767" w:rsidRDefault="008D6767" w:rsidP="008D6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A6B71" w:rsidRPr="00404108" w:rsidRDefault="00FA6B71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A66F69" w:rsidRPr="00404108" w:rsidRDefault="00A66F69" w:rsidP="00404108">
      <w:pPr>
        <w:pStyle w:val="a3"/>
        <w:ind w:firstLine="540"/>
        <w:jc w:val="center"/>
        <w:rPr>
          <w:b/>
          <w:bCs/>
          <w:sz w:val="24"/>
        </w:rPr>
      </w:pPr>
      <w:r w:rsidRPr="00404108">
        <w:rPr>
          <w:b/>
          <w:bCs/>
          <w:sz w:val="24"/>
        </w:rPr>
        <w:t>Негізгі нормативтік актілер: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(1995 жылғы 30 тамыздағы) 35, 53 (2), 54 (2), 61 (4)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қараңыз.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1-сәуірдегі «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Бюджет ж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үйесі туралың заңы. (2001 жылғы 6-желтоқсандағы және 2002 жылғы өзгерістер мен толықтыруларды ескеріңіз).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жылғы 12-маусымдағы  «Салық және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төленетін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қа да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төлемдер туралың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1998 жылғы 28 желтоқсандағы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Тауарлар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импорты жағдайындағы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ішкі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рынокты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қорғау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шаралары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1995 жылғы 20-шілдедегі «Қ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туралың заңы (</w:t>
      </w:r>
      <w:r w:rsidRPr="004041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4108">
        <w:rPr>
          <w:rFonts w:ascii="Times New Roman" w:hAnsi="Times New Roman" w:cs="Times New Roman"/>
          <w:sz w:val="24"/>
          <w:szCs w:val="24"/>
        </w:rPr>
        <w:t xml:space="preserve"> - бөлімі).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1999 жылғы 13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қарсы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1999 жылғы 16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Субсидиялар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және өтем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2000 жылғы 15-желтоқсандағы «2002 жылғы арналған республикалық бюджет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аңы.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Азаматтық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(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жалпы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бөлімі)- (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заңды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және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жеке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тұлғалар түрлері, құқықтық жағдайлары;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міндеттемелік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құқық жөніндегі бөлімдері).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2001 жылғы 23- қаңтардағы  «Қазақстан Республикасындағы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жергілікті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мемлекеттік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басқару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lastRenderedPageBreak/>
        <w:t>Қазақстан Республикасының 1998 жылғы 1-шілдедегі  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қаласының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ерекше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мәртебесі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1995 жылғы 17 - сәуірдегі 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Лицензиялау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аңы.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өзгерістер мен толықтыруларды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қажет).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1999 жылғы 16 -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«Патент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аңы.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өзгерістер мен толықтыруларды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қажет).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30 - қаңтардағы  «Әкімшілік құқық бұзушылық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Қылмыстық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(салықтық  қылмыстар жөніндегі және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Ү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мет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інің 2000 жылғы 9 қыркүйектегі Қаулысымен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«Қорғау, өтем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қарсы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алдындағы анықтауды жүргізу ережесің.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Ү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іметінің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алымдар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баждар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және төлемақылар (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ставкалары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төлеу тәртібін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бегілеу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 жөніндегі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Қаулылары.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Теоретические и практические аспекты налогово права РК.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Д.С., Подопригора Р.А. Налоги и налоговое законодательство. Монография.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Налоговое право Республики Казахстан. Новейшее законодательство. Учебное пособие. Алматы, 2011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Бизнес и право.- Алма-Ата, 1992 ; 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Ваш налоговый адвокат. Советы юристов.- М.,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Веттер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Б.и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Налогообложение в законодательстве и международных соглашениях Казахстана.-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1996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04108">
        <w:rPr>
          <w:rFonts w:ascii="Times New Roman" w:hAnsi="Times New Roman" w:cs="Times New Roman"/>
          <w:sz w:val="24"/>
          <w:szCs w:val="24"/>
        </w:rPr>
        <w:t>. Все налоги России 1997-1998.- М.,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04108">
        <w:rPr>
          <w:rFonts w:ascii="Times New Roman" w:hAnsi="Times New Roman" w:cs="Times New Roman"/>
          <w:sz w:val="24"/>
          <w:szCs w:val="24"/>
        </w:rPr>
        <w:t>. Грачева, Е. Ю.. Налоговое право.- М., 1998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6..</w:t>
      </w:r>
      <w:r w:rsidRPr="00404108">
        <w:rPr>
          <w:rFonts w:ascii="Times New Roman" w:hAnsi="Times New Roman" w:cs="Times New Roman"/>
          <w:sz w:val="24"/>
          <w:szCs w:val="24"/>
        </w:rPr>
        <w:t xml:space="preserve">Григорьев, В.И.. Административная ответственность за нарушения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Казахстан.-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В.И.. Налоговое право.-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Дернберг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Ричард Л.. Международное налогообложение.- М.-Будапешт,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Дунаев, В.М.. Налоговый терминологический русско-казахский словарь-справочник=Салық терминдерінің орысш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қазақша анықтама-сөздігі.-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404108">
        <w:rPr>
          <w:rFonts w:ascii="Times New Roman" w:hAnsi="Times New Roman" w:cs="Times New Roman"/>
          <w:sz w:val="24"/>
          <w:szCs w:val="24"/>
        </w:rPr>
        <w:t xml:space="preserve">Ералиева, Я. А. Налоговое право Республики Казахстан (в схемах).-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2003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С.М.. Налогообложение юридических лиц в Казахстане (примеры, ответы на вопросы, бухгалтерские проводки по налоговым платежам).-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Законы Республики Казахстан.- Алма-Ата, 1992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404108">
        <w:rPr>
          <w:rFonts w:ascii="Times New Roman" w:hAnsi="Times New Roman" w:cs="Times New Roman"/>
          <w:sz w:val="24"/>
          <w:szCs w:val="24"/>
        </w:rPr>
        <w:t xml:space="preserve">Инструкция о порядке применения конвенций (соглашений) об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2000;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Иришина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Е. В. Издательская деятельность: бухгалтерский учет, налогообложение, правовые аспекты.- М., 2001;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К вам пришел налоговый инспектор....-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Каиржанов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Е.. Проблемы борьбы с уклонением от уплаты налогов.-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2000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8">
        <w:rPr>
          <w:rFonts w:ascii="Times New Roman" w:hAnsi="Times New Roman" w:cs="Times New Roman"/>
          <w:sz w:val="24"/>
          <w:szCs w:val="24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Как платить налоги: вопросы и ответы.-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В.В.. Налоговая проверка предприятия.-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ғылым туралы заңы. 2001 жыл 09 шілде.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19. </w:t>
      </w:r>
      <w:r w:rsidRPr="00404108">
        <w:rPr>
          <w:rFonts w:ascii="Times New Roman" w:hAnsi="Times New Roman" w:cs="Times New Roman"/>
          <w:sz w:val="24"/>
          <w:szCs w:val="24"/>
        </w:rPr>
        <w:t>Макарьева, В. И.. Проверка предприятий и организаций налоговыми органами.- М., 1997.</w:t>
      </w:r>
      <w:r w:rsidRPr="0040410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Международное налоговое право.-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2001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бі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val="kk-KZ"/>
        </w:rPr>
        <w:t>ім туралы заңы 2007 жыл 7 қыркүйек.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404108">
        <w:rPr>
          <w:rFonts w:ascii="Times New Roman" w:hAnsi="Times New Roman" w:cs="Times New Roman"/>
          <w:sz w:val="24"/>
          <w:szCs w:val="24"/>
        </w:rPr>
        <w:t>Методика налоговых проверок.- М.,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22.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Мухамеджанов, Э.Б.. Казахстан - налоговые договора.-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23.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С.М.. Русско-казахский налогово-правовой толковый словарь.-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С.М.. Типовая программа курса "Налоговое право Республики Казахстан".-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Алма-Ата, 1992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Налоги в Казахстане.-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A66F69" w:rsidRPr="00404108" w:rsidRDefault="00A66F69" w:rsidP="00404108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6F69" w:rsidRPr="00404108" w:rsidRDefault="00A66F69" w:rsidP="00404108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 w:bidi="ur-PK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ur-PK"/>
        </w:rPr>
        <w:t>Қосымша</w:t>
      </w:r>
      <w:r w:rsidRPr="00404108">
        <w:rPr>
          <w:rFonts w:ascii="Times New Roman" w:hAnsi="Times New Roman" w:cs="Times New Roman"/>
          <w:b/>
          <w:sz w:val="24"/>
          <w:szCs w:val="24"/>
          <w:lang w:bidi="ur-PK"/>
        </w:rPr>
        <w:t>: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Налоги и налоговое право.- М.,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Налоговое право Республики Казахстан.- Астана, 2003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Налогообложение некоммерческих организаций.- Киев;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2001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Новые Российские налоги. Налог на прибыль предприятий и организаций.- М., 1992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Нормативные акты.-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1995;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О налогах и других обязательных платежах в бюджет.-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1999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Основы налогового права: Учебно-методическое пособие.- М., 1994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М.Т.. Налоги в Казахстане.- Алма-Ата, 1993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Петрова, Г.В.. Налоговое право.- М., 1997 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Сабикенова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З.С.. Русско-казахский налогово-правовой толковый словарь-справочник.-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законодательных материалов по земельному налогу.- Алма-Ата,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Сборник инструктивных и нормативных актов по налогу на добавленную стоимость.-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Сборник инструктивных и нормативных актов по налогам (с изменениями и дополнениями по состоянию на 1 ноября 1997 года).-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Сборник инструктивных и нормативных актов по налогам (с изменениями и дополнениями по состоянию на 1 ноября 1997 года).-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Фурсов, Д.А.. Налоги.-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Л.Б.. Налоговое право.- Ташкент, 2001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404108">
        <w:rPr>
          <w:rFonts w:ascii="Times New Roman" w:hAnsi="Times New Roman" w:cs="Times New Roman"/>
          <w:sz w:val="24"/>
          <w:szCs w:val="24"/>
        </w:rPr>
        <w:t>Химичева, Н.И.. Налоговое право.-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Казахстана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одоходный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налог.-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А.И.. Налоговое право Республики Казахстан.-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Что и как проверяет налоговая инспекция.- М., 1995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Баймуханбетова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Д.А.. Государственно-правовое регулирование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проблем устранения двойного налогообложения доходов иностранного инвестора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в Республике Казахстан.-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2005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З.С.. Субъекты налоговых правоотношений по действующему законодательству Республики Казахстан.-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>32.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Н.Е.. Конституционные основы налогообложения.-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35.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З.С.. Субъекты налоговых правоотношений по действующему законодательству Республики Казахстан.-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Н.Е.. Конституционные основы налогообложения.-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Шаукенов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А.Т.. Налоговое обязательство в Республике Казахстан (вопросы теории и практики).-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"О налогах и других обязательных платежах в бюджет".-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2009 </w:t>
      </w: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66F69" w:rsidRPr="00404108" w:rsidSect="00F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K E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32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 KK EK" w:hAnsi="Times New Roman KK EK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47594"/>
    <w:multiLevelType w:val="hybridMultilevel"/>
    <w:tmpl w:val="23C6E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C7BE1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E04408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87E6B"/>
    <w:multiLevelType w:val="hybridMultilevel"/>
    <w:tmpl w:val="190AD722"/>
    <w:lvl w:ilvl="0" w:tplc="6584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655DB"/>
    <w:multiLevelType w:val="hybridMultilevel"/>
    <w:tmpl w:val="EC2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712789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116AF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2B51"/>
    <w:rsid w:val="00080A66"/>
    <w:rsid w:val="00122B51"/>
    <w:rsid w:val="003B35AC"/>
    <w:rsid w:val="00404108"/>
    <w:rsid w:val="00464EE4"/>
    <w:rsid w:val="00730733"/>
    <w:rsid w:val="007C5D7E"/>
    <w:rsid w:val="008D6767"/>
    <w:rsid w:val="00A35A9E"/>
    <w:rsid w:val="00A66F69"/>
    <w:rsid w:val="00C40BA2"/>
    <w:rsid w:val="00C5180E"/>
    <w:rsid w:val="00D918F5"/>
    <w:rsid w:val="00FA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1"/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назым</cp:lastModifiedBy>
  <cp:revision>4</cp:revision>
  <dcterms:created xsi:type="dcterms:W3CDTF">2015-01-04T13:52:00Z</dcterms:created>
  <dcterms:modified xsi:type="dcterms:W3CDTF">2015-01-04T14:07:00Z</dcterms:modified>
</cp:coreProperties>
</file>